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379"/>
      </w:tblGrid>
      <w:tr w:rsidR="002E6DC0" w:rsidTr="00033560">
        <w:tc>
          <w:tcPr>
            <w:tcW w:w="4106" w:type="dxa"/>
          </w:tcPr>
          <w:p w:rsidR="002E6DC0" w:rsidRDefault="009A4DED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</w:rPr>
              <w:t xml:space="preserve"> </w:t>
            </w:r>
            <w:r w:rsidR="00033560"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76200</wp:posOffset>
                  </wp:positionV>
                  <wp:extent cx="2406650" cy="514985"/>
                  <wp:effectExtent l="0" t="0" r="0" b="0"/>
                  <wp:wrapSquare wrapText="bothSides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0" cy="51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E6DC0" w:rsidRDefault="002E6DC0" w:rsidP="00033560">
            <w:pPr>
              <w:spacing w:after="36" w:line="250" w:lineRule="auto"/>
              <w:ind w:left="0" w:firstLine="0"/>
            </w:pPr>
          </w:p>
        </w:tc>
        <w:tc>
          <w:tcPr>
            <w:tcW w:w="6379" w:type="dxa"/>
          </w:tcPr>
          <w:p w:rsidR="00033560" w:rsidRDefault="00033560" w:rsidP="00033560">
            <w:pPr>
              <w:spacing w:after="36" w:line="250" w:lineRule="auto"/>
              <w:ind w:left="-6" w:hanging="11"/>
              <w:rPr>
                <w:i/>
              </w:rPr>
            </w:pPr>
            <w:r>
              <w:rPr>
                <w:i/>
              </w:rPr>
              <w:t xml:space="preserve">Responsabilité Sociétale des Universités et Développement Durable </w:t>
            </w:r>
          </w:p>
          <w:p w:rsidR="00033560" w:rsidRDefault="00033560" w:rsidP="00033560">
            <w:pPr>
              <w:spacing w:after="36" w:line="250" w:lineRule="auto"/>
              <w:ind w:left="-6" w:hanging="11"/>
              <w:rPr>
                <w:i/>
              </w:rPr>
            </w:pPr>
            <w:r>
              <w:rPr>
                <w:i/>
              </w:rPr>
              <w:t>200 avenue de la république</w:t>
            </w:r>
          </w:p>
          <w:p w:rsidR="00033560" w:rsidRDefault="00033560" w:rsidP="00033560">
            <w:pPr>
              <w:spacing w:after="36" w:line="250" w:lineRule="auto"/>
              <w:ind w:left="-6" w:hanging="11"/>
              <w:rPr>
                <w:i/>
              </w:rPr>
            </w:pPr>
            <w:r>
              <w:rPr>
                <w:i/>
              </w:rPr>
              <w:t>92001 Nanterre</w:t>
            </w:r>
          </w:p>
          <w:p w:rsidR="00033560" w:rsidRDefault="00033560" w:rsidP="00033560">
            <w:pPr>
              <w:spacing w:after="36" w:line="250" w:lineRule="auto"/>
              <w:ind w:left="-6" w:hanging="11"/>
              <w:rPr>
                <w:i/>
              </w:rPr>
            </w:pPr>
            <w:r>
              <w:rPr>
                <w:i/>
              </w:rPr>
              <w:t>Affaire suivie par : Stéphanie Carnet</w:t>
            </w:r>
          </w:p>
          <w:p w:rsidR="00A94097" w:rsidRPr="00033560" w:rsidRDefault="00033560" w:rsidP="00033560">
            <w:pPr>
              <w:spacing w:after="36" w:line="250" w:lineRule="auto"/>
              <w:ind w:left="-6" w:hanging="11"/>
              <w:rPr>
                <w:i/>
              </w:rPr>
            </w:pPr>
            <w:r>
              <w:rPr>
                <w:i/>
              </w:rPr>
              <w:t>Bâtiment Ephémère 1 – bureau M105 – scarnet@parisnanterre.fr</w:t>
            </w:r>
          </w:p>
        </w:tc>
      </w:tr>
    </w:tbl>
    <w:p w:rsidR="00033560" w:rsidRDefault="00033560">
      <w:pPr>
        <w:spacing w:line="259" w:lineRule="auto"/>
        <w:ind w:left="0" w:firstLine="0"/>
        <w:rPr>
          <w:b/>
          <w:sz w:val="28"/>
          <w:szCs w:val="28"/>
        </w:rPr>
      </w:pPr>
    </w:p>
    <w:p w:rsidR="00E96554" w:rsidRDefault="00033560" w:rsidP="00033560">
      <w:pPr>
        <w:spacing w:line="259" w:lineRule="auto"/>
        <w:ind w:left="0" w:firstLine="0"/>
        <w:jc w:val="center"/>
      </w:pPr>
      <w:r w:rsidRPr="00A94097">
        <w:rPr>
          <w:b/>
          <w:sz w:val="28"/>
          <w:szCs w:val="28"/>
        </w:rPr>
        <w:t>Demande de dons d’ordinateurs</w:t>
      </w:r>
    </w:p>
    <w:p w:rsidR="00E96554" w:rsidRDefault="00E96554">
      <w:pPr>
        <w:spacing w:line="259" w:lineRule="auto"/>
        <w:ind w:left="0" w:firstLine="0"/>
      </w:pPr>
    </w:p>
    <w:p w:rsidR="00033560" w:rsidRDefault="00033560">
      <w:pPr>
        <w:spacing w:line="259" w:lineRule="auto"/>
        <w:ind w:left="0" w:firstLine="0"/>
      </w:pPr>
    </w:p>
    <w:p w:rsidR="00E96554" w:rsidRDefault="009A4DED" w:rsidP="00841290">
      <w:pPr>
        <w:tabs>
          <w:tab w:val="left" w:leader="dot" w:pos="10348"/>
        </w:tabs>
        <w:spacing w:line="259" w:lineRule="auto"/>
        <w:ind w:left="-6" w:hanging="11"/>
      </w:pPr>
      <w:r>
        <w:t xml:space="preserve">Nom de l’Etablissement : </w:t>
      </w:r>
      <w:r w:rsidR="00841290">
        <w:tab/>
      </w:r>
    </w:p>
    <w:p w:rsidR="00E96554" w:rsidRDefault="009A4DED">
      <w:pPr>
        <w:spacing w:line="259" w:lineRule="auto"/>
        <w:ind w:left="0" w:firstLine="0"/>
      </w:pPr>
      <w:r>
        <w:t xml:space="preserve"> </w:t>
      </w:r>
    </w:p>
    <w:p w:rsidR="00E96554" w:rsidRDefault="009A4DED">
      <w:pPr>
        <w:spacing w:line="259" w:lineRule="auto"/>
        <w:ind w:left="0" w:firstLine="0"/>
      </w:pPr>
      <w:r>
        <w:t xml:space="preserve"> </w:t>
      </w:r>
    </w:p>
    <w:p w:rsidR="000626E3" w:rsidRDefault="009A4DED" w:rsidP="00841290">
      <w:pPr>
        <w:tabs>
          <w:tab w:val="left" w:leader="dot" w:pos="6237"/>
          <w:tab w:val="left" w:leader="dot" w:pos="10348"/>
        </w:tabs>
        <w:spacing w:line="259" w:lineRule="auto"/>
        <w:ind w:left="-6" w:hanging="11"/>
      </w:pPr>
      <w:r>
        <w:t xml:space="preserve">Adresse : </w:t>
      </w:r>
      <w:r w:rsidR="00841290">
        <w:tab/>
      </w:r>
    </w:p>
    <w:p w:rsidR="00E96554" w:rsidRDefault="000626E3" w:rsidP="000626E3">
      <w:pPr>
        <w:tabs>
          <w:tab w:val="left" w:leader="dot" w:pos="2694"/>
          <w:tab w:val="left" w:leader="dot" w:pos="7088"/>
          <w:tab w:val="left" w:leader="dot" w:pos="10348"/>
        </w:tabs>
        <w:spacing w:line="259" w:lineRule="auto"/>
        <w:ind w:left="-6" w:hanging="11"/>
      </w:pPr>
      <w:r>
        <w:t xml:space="preserve">Code postal : </w:t>
      </w:r>
      <w:r>
        <w:tab/>
        <w:t xml:space="preserve"> Ville : </w:t>
      </w:r>
      <w:r>
        <w:tab/>
      </w:r>
      <w:r w:rsidR="00841290">
        <w:t>Téléphone :</w:t>
      </w:r>
      <w:r>
        <w:tab/>
      </w:r>
    </w:p>
    <w:p w:rsidR="00E96554" w:rsidRDefault="009A4DED">
      <w:pPr>
        <w:spacing w:line="259" w:lineRule="auto"/>
        <w:ind w:left="0" w:firstLine="0"/>
      </w:pPr>
      <w:r>
        <w:t xml:space="preserve"> </w:t>
      </w:r>
    </w:p>
    <w:p w:rsidR="00E96554" w:rsidRDefault="00841290" w:rsidP="00841290">
      <w:pPr>
        <w:tabs>
          <w:tab w:val="left" w:leader="dot" w:pos="10347"/>
        </w:tabs>
        <w:spacing w:line="259" w:lineRule="auto"/>
        <w:ind w:left="0" w:right="113" w:firstLine="0"/>
      </w:pPr>
      <w:r>
        <w:t>Nom et prénom du directeur/de la directrice de l’établissement :</w:t>
      </w:r>
      <w:r>
        <w:tab/>
      </w:r>
    </w:p>
    <w:p w:rsidR="00841290" w:rsidRDefault="00841290" w:rsidP="00841290">
      <w:pPr>
        <w:spacing w:line="259" w:lineRule="auto"/>
        <w:ind w:left="0" w:firstLine="0"/>
      </w:pPr>
    </w:p>
    <w:p w:rsidR="00DA7EFE" w:rsidRDefault="00DA7EFE" w:rsidP="00841290">
      <w:pPr>
        <w:spacing w:line="259" w:lineRule="auto"/>
        <w:ind w:left="0" w:firstLine="0"/>
      </w:pPr>
    </w:p>
    <w:p w:rsidR="00E96554" w:rsidRDefault="009A4DED">
      <w:pPr>
        <w:ind w:left="-5"/>
      </w:pPr>
      <w:r>
        <w:t xml:space="preserve">Nom et prénom de son représentant: …………………………………………………………………………………………… </w:t>
      </w:r>
    </w:p>
    <w:p w:rsidR="00E96554" w:rsidRDefault="009A4DED">
      <w:pPr>
        <w:spacing w:after="7" w:line="250" w:lineRule="auto"/>
        <w:ind w:left="-5" w:right="6628"/>
      </w:pPr>
      <w:r>
        <w:rPr>
          <w:i/>
        </w:rPr>
        <w:t>(</w:t>
      </w:r>
      <w:proofErr w:type="gramStart"/>
      <w:r>
        <w:rPr>
          <w:i/>
        </w:rPr>
        <w:t>si</w:t>
      </w:r>
      <w:proofErr w:type="gramEnd"/>
      <w:r>
        <w:rPr>
          <w:i/>
        </w:rPr>
        <w:t xml:space="preserve"> différent du directeur</w:t>
      </w:r>
      <w:r w:rsidR="00841290">
        <w:rPr>
          <w:i/>
        </w:rPr>
        <w:t>/de la directrice</w:t>
      </w:r>
      <w:r>
        <w:rPr>
          <w:i/>
        </w:rPr>
        <w:t xml:space="preserve">) </w:t>
      </w:r>
    </w:p>
    <w:p w:rsidR="00E96554" w:rsidRDefault="009A4DED">
      <w:pPr>
        <w:spacing w:after="17" w:line="259" w:lineRule="auto"/>
        <w:ind w:left="0" w:firstLine="0"/>
      </w:pPr>
      <w:r>
        <w:t xml:space="preserve"> </w:t>
      </w:r>
    </w:p>
    <w:p w:rsidR="00E96554" w:rsidRDefault="009A4DED" w:rsidP="00021895">
      <w:pPr>
        <w:tabs>
          <w:tab w:val="left" w:leader="dot" w:pos="10348"/>
        </w:tabs>
        <w:spacing w:line="259" w:lineRule="auto"/>
        <w:ind w:left="-6" w:hanging="11"/>
      </w:pPr>
      <w:r>
        <w:t xml:space="preserve">Fonctions ou statut du représentant dans l’établissement :  </w:t>
      </w:r>
      <w:r w:rsidR="00021895">
        <w:tab/>
      </w:r>
    </w:p>
    <w:p w:rsidR="00E96554" w:rsidRDefault="009A4DED">
      <w:pPr>
        <w:spacing w:line="259" w:lineRule="auto"/>
        <w:ind w:left="0" w:firstLine="0"/>
      </w:pPr>
      <w:r>
        <w:t xml:space="preserve"> </w:t>
      </w:r>
    </w:p>
    <w:p w:rsidR="00E96554" w:rsidRDefault="000626E3" w:rsidP="00DA7EFE">
      <w:pPr>
        <w:tabs>
          <w:tab w:val="left" w:leader="dot" w:pos="10348"/>
        </w:tabs>
        <w:spacing w:line="259" w:lineRule="auto"/>
        <w:ind w:left="-6" w:hanging="11"/>
      </w:pPr>
      <w:r>
        <w:t>Courriel</w:t>
      </w:r>
      <w:r w:rsidR="009A4DED">
        <w:t xml:space="preserve"> : </w:t>
      </w:r>
      <w:r w:rsidR="00DA7EFE">
        <w:tab/>
      </w:r>
    </w:p>
    <w:p w:rsidR="00E96554" w:rsidRDefault="009A4DED">
      <w:pPr>
        <w:spacing w:line="259" w:lineRule="auto"/>
        <w:ind w:left="0" w:firstLine="0"/>
      </w:pPr>
      <w:r>
        <w:t xml:space="preserve"> </w:t>
      </w:r>
    </w:p>
    <w:p w:rsidR="00E96554" w:rsidRDefault="009A4DED" w:rsidP="00DA7EFE">
      <w:pPr>
        <w:tabs>
          <w:tab w:val="left" w:leader="dot" w:pos="10348"/>
        </w:tabs>
        <w:spacing w:line="259" w:lineRule="auto"/>
        <w:ind w:left="-17" w:firstLine="0"/>
      </w:pPr>
      <w:r>
        <w:t xml:space="preserve">Tél. portable : </w:t>
      </w:r>
      <w:r w:rsidR="00DA7EFE">
        <w:tab/>
      </w:r>
    </w:p>
    <w:p w:rsidR="00DA7EFE" w:rsidRDefault="009A4DED">
      <w:pPr>
        <w:spacing w:line="259" w:lineRule="auto"/>
        <w:ind w:left="0" w:firstLine="0"/>
      </w:pPr>
      <w:r>
        <w:t xml:space="preserve"> </w:t>
      </w:r>
    </w:p>
    <w:p w:rsidR="00E96554" w:rsidRDefault="009A4DED">
      <w:pPr>
        <w:spacing w:line="259" w:lineRule="auto"/>
        <w:ind w:left="0" w:firstLine="0"/>
      </w:pPr>
      <w:r>
        <w:rPr>
          <w:b/>
          <w:u w:val="single" w:color="000000"/>
        </w:rPr>
        <w:t>Motivation de la demande :</w:t>
      </w:r>
      <w:r>
        <w:rPr>
          <w:b/>
        </w:rPr>
        <w:t xml:space="preserve"> </w:t>
      </w:r>
    </w:p>
    <w:p w:rsidR="00E96554" w:rsidRDefault="009A4DED">
      <w:pPr>
        <w:ind w:left="-5"/>
      </w:pPr>
      <w:r>
        <w:t>Indiquez les raisons de la demande, les types de projets pédagogiques qui seront développés avec ce matériel, les niveaux des classes qui en bénéficieront, le nombre d’ordinateurs souhaités.</w:t>
      </w:r>
      <w:r>
        <w:rPr>
          <w:sz w:val="18"/>
        </w:rPr>
        <w:t xml:space="preserve"> </w:t>
      </w:r>
    </w:p>
    <w:p w:rsidR="000626E3" w:rsidRPr="000626E3" w:rsidRDefault="009A4DED" w:rsidP="000626E3">
      <w:pPr>
        <w:spacing w:line="259" w:lineRule="auto"/>
        <w:ind w:left="0" w:firstLine="0"/>
      </w:pPr>
      <w:r>
        <w:rPr>
          <w:sz w:val="18"/>
        </w:rPr>
        <w:t xml:space="preserve"> </w:t>
      </w:r>
    </w:p>
    <w:p w:rsidR="000626E3" w:rsidRDefault="000626E3" w:rsidP="000626E3">
      <w:pPr>
        <w:tabs>
          <w:tab w:val="left" w:leader="dot" w:pos="10348"/>
        </w:tabs>
        <w:spacing w:line="259" w:lineRule="auto"/>
        <w:ind w:left="0" w:firstLine="0"/>
        <w:rPr>
          <w:sz w:val="18"/>
        </w:rPr>
      </w:pPr>
      <w:r>
        <w:rPr>
          <w:sz w:val="18"/>
        </w:rPr>
        <w:tab/>
      </w:r>
    </w:p>
    <w:p w:rsidR="000626E3" w:rsidRDefault="000626E3" w:rsidP="000626E3">
      <w:pPr>
        <w:tabs>
          <w:tab w:val="left" w:leader="dot" w:pos="10348"/>
        </w:tabs>
        <w:spacing w:line="259" w:lineRule="auto"/>
        <w:ind w:left="0" w:firstLine="0"/>
        <w:rPr>
          <w:sz w:val="18"/>
        </w:rPr>
      </w:pPr>
      <w:r>
        <w:rPr>
          <w:sz w:val="18"/>
        </w:rPr>
        <w:tab/>
      </w:r>
    </w:p>
    <w:p w:rsidR="000626E3" w:rsidRDefault="000626E3" w:rsidP="000626E3">
      <w:pPr>
        <w:tabs>
          <w:tab w:val="left" w:leader="dot" w:pos="10348"/>
        </w:tabs>
        <w:spacing w:line="259" w:lineRule="auto"/>
        <w:ind w:left="0" w:firstLine="0"/>
        <w:rPr>
          <w:sz w:val="18"/>
        </w:rPr>
      </w:pPr>
      <w:r>
        <w:rPr>
          <w:sz w:val="18"/>
        </w:rPr>
        <w:tab/>
      </w:r>
    </w:p>
    <w:p w:rsidR="000626E3" w:rsidRDefault="000626E3" w:rsidP="000626E3">
      <w:pPr>
        <w:tabs>
          <w:tab w:val="left" w:leader="dot" w:pos="10348"/>
        </w:tabs>
        <w:spacing w:line="259" w:lineRule="auto"/>
        <w:ind w:left="0" w:firstLine="0"/>
        <w:rPr>
          <w:sz w:val="18"/>
        </w:rPr>
      </w:pPr>
      <w:r>
        <w:rPr>
          <w:sz w:val="18"/>
        </w:rPr>
        <w:tab/>
      </w:r>
    </w:p>
    <w:p w:rsidR="000626E3" w:rsidRDefault="000626E3" w:rsidP="000626E3">
      <w:pPr>
        <w:tabs>
          <w:tab w:val="left" w:leader="dot" w:pos="10348"/>
        </w:tabs>
        <w:spacing w:line="259" w:lineRule="auto"/>
        <w:ind w:left="0" w:firstLine="0"/>
        <w:rPr>
          <w:sz w:val="18"/>
        </w:rPr>
      </w:pPr>
      <w:r>
        <w:rPr>
          <w:sz w:val="18"/>
        </w:rPr>
        <w:tab/>
      </w:r>
    </w:p>
    <w:p w:rsidR="000626E3" w:rsidRDefault="000626E3" w:rsidP="000626E3">
      <w:pPr>
        <w:tabs>
          <w:tab w:val="left" w:leader="dot" w:pos="10348"/>
        </w:tabs>
        <w:spacing w:line="259" w:lineRule="auto"/>
        <w:ind w:left="0" w:firstLine="0"/>
        <w:rPr>
          <w:sz w:val="18"/>
        </w:rPr>
      </w:pPr>
      <w:r>
        <w:rPr>
          <w:sz w:val="18"/>
        </w:rPr>
        <w:tab/>
      </w:r>
    </w:p>
    <w:p w:rsidR="000626E3" w:rsidRDefault="000626E3" w:rsidP="000626E3">
      <w:pPr>
        <w:tabs>
          <w:tab w:val="left" w:leader="dot" w:pos="10348"/>
        </w:tabs>
        <w:spacing w:line="259" w:lineRule="auto"/>
        <w:ind w:left="0" w:firstLine="0"/>
        <w:rPr>
          <w:sz w:val="18"/>
        </w:rPr>
      </w:pPr>
      <w:r>
        <w:rPr>
          <w:sz w:val="18"/>
        </w:rPr>
        <w:tab/>
      </w:r>
    </w:p>
    <w:p w:rsidR="000626E3" w:rsidRDefault="000626E3" w:rsidP="000626E3">
      <w:pPr>
        <w:tabs>
          <w:tab w:val="left" w:leader="dot" w:pos="10348"/>
        </w:tabs>
        <w:spacing w:line="259" w:lineRule="auto"/>
        <w:ind w:left="0" w:firstLine="0"/>
        <w:rPr>
          <w:sz w:val="18"/>
        </w:rPr>
      </w:pPr>
      <w:r>
        <w:rPr>
          <w:sz w:val="18"/>
        </w:rPr>
        <w:tab/>
      </w:r>
    </w:p>
    <w:p w:rsidR="000626E3" w:rsidRDefault="000626E3" w:rsidP="000626E3">
      <w:pPr>
        <w:tabs>
          <w:tab w:val="left" w:leader="dot" w:pos="10348"/>
        </w:tabs>
        <w:spacing w:line="259" w:lineRule="auto"/>
        <w:ind w:left="0" w:firstLine="0"/>
        <w:rPr>
          <w:sz w:val="18"/>
        </w:rPr>
      </w:pPr>
      <w:r>
        <w:rPr>
          <w:sz w:val="18"/>
        </w:rPr>
        <w:tab/>
      </w:r>
    </w:p>
    <w:p w:rsidR="000626E3" w:rsidRDefault="000626E3" w:rsidP="000626E3">
      <w:pPr>
        <w:tabs>
          <w:tab w:val="left" w:leader="dot" w:pos="10348"/>
        </w:tabs>
        <w:spacing w:line="259" w:lineRule="auto"/>
        <w:ind w:left="0" w:firstLine="0"/>
        <w:rPr>
          <w:sz w:val="18"/>
        </w:rPr>
      </w:pPr>
      <w:r>
        <w:rPr>
          <w:sz w:val="18"/>
        </w:rPr>
        <w:tab/>
      </w:r>
    </w:p>
    <w:p w:rsidR="000626E3" w:rsidRDefault="000626E3" w:rsidP="000626E3">
      <w:pPr>
        <w:tabs>
          <w:tab w:val="left" w:leader="dot" w:pos="10348"/>
        </w:tabs>
        <w:spacing w:line="259" w:lineRule="auto"/>
        <w:ind w:left="0" w:firstLine="0"/>
        <w:rPr>
          <w:sz w:val="18"/>
        </w:rPr>
      </w:pPr>
      <w:r>
        <w:rPr>
          <w:sz w:val="18"/>
        </w:rPr>
        <w:tab/>
      </w:r>
    </w:p>
    <w:p w:rsidR="000626E3" w:rsidRDefault="000626E3" w:rsidP="000626E3">
      <w:pPr>
        <w:tabs>
          <w:tab w:val="left" w:leader="dot" w:pos="10348"/>
        </w:tabs>
        <w:spacing w:line="259" w:lineRule="auto"/>
        <w:ind w:left="0" w:firstLine="0"/>
        <w:rPr>
          <w:sz w:val="18"/>
        </w:rPr>
      </w:pPr>
      <w:r>
        <w:rPr>
          <w:sz w:val="18"/>
        </w:rPr>
        <w:tab/>
      </w:r>
    </w:p>
    <w:p w:rsidR="000626E3" w:rsidRDefault="000626E3" w:rsidP="000626E3">
      <w:pPr>
        <w:tabs>
          <w:tab w:val="left" w:leader="dot" w:pos="10348"/>
        </w:tabs>
        <w:spacing w:line="259" w:lineRule="auto"/>
        <w:ind w:left="0" w:firstLine="0"/>
        <w:rPr>
          <w:sz w:val="18"/>
        </w:rPr>
      </w:pPr>
      <w:r>
        <w:rPr>
          <w:sz w:val="18"/>
        </w:rPr>
        <w:tab/>
      </w:r>
    </w:p>
    <w:p w:rsidR="000626E3" w:rsidRDefault="000626E3" w:rsidP="000626E3">
      <w:pPr>
        <w:tabs>
          <w:tab w:val="left" w:leader="dot" w:pos="10348"/>
        </w:tabs>
        <w:spacing w:line="259" w:lineRule="auto"/>
        <w:ind w:left="0" w:firstLine="0"/>
        <w:rPr>
          <w:sz w:val="18"/>
        </w:rPr>
      </w:pPr>
      <w:r>
        <w:rPr>
          <w:sz w:val="18"/>
        </w:rPr>
        <w:tab/>
      </w:r>
    </w:p>
    <w:p w:rsidR="000626E3" w:rsidRDefault="000626E3" w:rsidP="000626E3">
      <w:pPr>
        <w:tabs>
          <w:tab w:val="left" w:leader="dot" w:pos="10348"/>
        </w:tabs>
        <w:spacing w:line="259" w:lineRule="auto"/>
        <w:ind w:left="0" w:firstLine="0"/>
        <w:rPr>
          <w:sz w:val="18"/>
        </w:rPr>
      </w:pPr>
      <w:r>
        <w:rPr>
          <w:sz w:val="18"/>
        </w:rPr>
        <w:tab/>
      </w:r>
    </w:p>
    <w:p w:rsidR="000626E3" w:rsidRDefault="000626E3" w:rsidP="000626E3">
      <w:pPr>
        <w:tabs>
          <w:tab w:val="left" w:leader="dot" w:pos="10348"/>
        </w:tabs>
        <w:spacing w:line="259" w:lineRule="auto"/>
        <w:ind w:left="0" w:firstLine="0"/>
        <w:rPr>
          <w:sz w:val="18"/>
        </w:rPr>
      </w:pPr>
      <w:r>
        <w:rPr>
          <w:sz w:val="18"/>
        </w:rPr>
        <w:tab/>
      </w:r>
    </w:p>
    <w:p w:rsidR="000626E3" w:rsidRDefault="000626E3" w:rsidP="000626E3">
      <w:pPr>
        <w:tabs>
          <w:tab w:val="left" w:leader="dot" w:pos="10348"/>
        </w:tabs>
        <w:spacing w:line="259" w:lineRule="auto"/>
        <w:ind w:left="0" w:firstLine="0"/>
        <w:rPr>
          <w:sz w:val="18"/>
        </w:rPr>
      </w:pPr>
      <w:r>
        <w:rPr>
          <w:sz w:val="18"/>
        </w:rPr>
        <w:tab/>
      </w:r>
    </w:p>
    <w:p w:rsidR="000626E3" w:rsidRDefault="000626E3" w:rsidP="000626E3">
      <w:pPr>
        <w:tabs>
          <w:tab w:val="left" w:leader="dot" w:pos="10348"/>
        </w:tabs>
        <w:spacing w:line="259" w:lineRule="auto"/>
        <w:ind w:left="0" w:firstLine="0"/>
        <w:rPr>
          <w:sz w:val="18"/>
        </w:rPr>
      </w:pPr>
      <w:r>
        <w:rPr>
          <w:sz w:val="18"/>
        </w:rPr>
        <w:tab/>
      </w:r>
    </w:p>
    <w:p w:rsidR="000626E3" w:rsidRDefault="000626E3" w:rsidP="000626E3">
      <w:pPr>
        <w:tabs>
          <w:tab w:val="left" w:leader="dot" w:pos="10348"/>
        </w:tabs>
        <w:spacing w:line="259" w:lineRule="auto"/>
        <w:ind w:left="0" w:firstLine="0"/>
        <w:rPr>
          <w:sz w:val="18"/>
        </w:rPr>
      </w:pPr>
      <w:r>
        <w:rPr>
          <w:sz w:val="18"/>
        </w:rPr>
        <w:tab/>
      </w:r>
    </w:p>
    <w:p w:rsidR="000626E3" w:rsidRDefault="000626E3" w:rsidP="000626E3">
      <w:pPr>
        <w:tabs>
          <w:tab w:val="left" w:leader="dot" w:pos="10348"/>
        </w:tabs>
        <w:spacing w:line="259" w:lineRule="auto"/>
        <w:ind w:left="0" w:firstLine="0"/>
        <w:rPr>
          <w:sz w:val="18"/>
        </w:rPr>
      </w:pPr>
      <w:r>
        <w:rPr>
          <w:sz w:val="18"/>
        </w:rPr>
        <w:tab/>
      </w:r>
    </w:p>
    <w:p w:rsidR="000626E3" w:rsidRDefault="000626E3" w:rsidP="000626E3">
      <w:pPr>
        <w:tabs>
          <w:tab w:val="left" w:leader="dot" w:pos="10348"/>
        </w:tabs>
        <w:spacing w:line="259" w:lineRule="auto"/>
        <w:ind w:left="0" w:firstLine="0"/>
      </w:pPr>
      <w:r>
        <w:rPr>
          <w:sz w:val="18"/>
        </w:rPr>
        <w:tab/>
      </w:r>
    </w:p>
    <w:p w:rsidR="00E96554" w:rsidRDefault="009A4DED">
      <w:pPr>
        <w:spacing w:line="259" w:lineRule="auto"/>
        <w:ind w:left="0" w:firstLine="0"/>
      </w:pPr>
      <w:r>
        <w:rPr>
          <w:sz w:val="18"/>
        </w:rPr>
        <w:t xml:space="preserve"> </w:t>
      </w:r>
    </w:p>
    <w:p w:rsidR="00E96554" w:rsidRDefault="009A4DED">
      <w:pPr>
        <w:spacing w:line="259" w:lineRule="auto"/>
        <w:ind w:left="0" w:firstLine="0"/>
      </w:pPr>
      <w:r>
        <w:rPr>
          <w:sz w:val="18"/>
        </w:rPr>
        <w:t xml:space="preserve"> </w:t>
      </w:r>
    </w:p>
    <w:p w:rsidR="00E96554" w:rsidRDefault="009A4DED">
      <w:pPr>
        <w:spacing w:line="259" w:lineRule="auto"/>
        <w:ind w:left="0" w:firstLine="0"/>
      </w:pPr>
      <w:r>
        <w:rPr>
          <w:sz w:val="18"/>
        </w:rPr>
        <w:t xml:space="preserve"> </w:t>
      </w:r>
    </w:p>
    <w:p w:rsidR="00E96554" w:rsidRDefault="009A4DED">
      <w:pPr>
        <w:spacing w:line="259" w:lineRule="auto"/>
        <w:ind w:left="0" w:firstLine="0"/>
      </w:pPr>
      <w:r>
        <w:rPr>
          <w:sz w:val="18"/>
        </w:rPr>
        <w:t xml:space="preserve"> </w:t>
      </w:r>
      <w:r w:rsidR="00DA7EFE">
        <w:rPr>
          <w:sz w:val="18"/>
        </w:rPr>
        <w:t xml:space="preserve">Nombre d’ordinateurs demandés : </w:t>
      </w:r>
    </w:p>
    <w:p w:rsidR="00E96554" w:rsidRDefault="009A4DED">
      <w:pPr>
        <w:spacing w:line="259" w:lineRule="auto"/>
        <w:ind w:left="0" w:firstLine="0"/>
        <w:rPr>
          <w:sz w:val="18"/>
        </w:rPr>
      </w:pPr>
      <w:r>
        <w:rPr>
          <w:sz w:val="18"/>
        </w:rPr>
        <w:t xml:space="preserve"> </w:t>
      </w:r>
    </w:p>
    <w:tbl>
      <w:tblPr>
        <w:tblStyle w:val="Grilledutableau"/>
        <w:tblW w:w="0" w:type="auto"/>
        <w:tblInd w:w="1755" w:type="dxa"/>
        <w:tblLook w:val="04A0" w:firstRow="1" w:lastRow="0" w:firstColumn="1" w:lastColumn="0" w:noHBand="0" w:noVBand="1"/>
      </w:tblPr>
      <w:tblGrid>
        <w:gridCol w:w="4815"/>
        <w:gridCol w:w="2126"/>
      </w:tblGrid>
      <w:tr w:rsidR="00DA7EFE" w:rsidTr="00A94097">
        <w:tc>
          <w:tcPr>
            <w:tcW w:w="4815" w:type="dxa"/>
          </w:tcPr>
          <w:p w:rsidR="00033560" w:rsidRDefault="00033560" w:rsidP="00DA7EFE">
            <w:pPr>
              <w:tabs>
                <w:tab w:val="left" w:leader="dot" w:pos="3969"/>
              </w:tabs>
              <w:spacing w:after="2" w:line="259" w:lineRule="auto"/>
              <w:ind w:left="0" w:firstLine="0"/>
              <w:rPr>
                <w:sz w:val="18"/>
              </w:rPr>
            </w:pPr>
          </w:p>
          <w:p w:rsidR="00DA7EFE" w:rsidRDefault="00DA7EFE" w:rsidP="00DA7EFE">
            <w:pPr>
              <w:tabs>
                <w:tab w:val="left" w:leader="dot" w:pos="3969"/>
              </w:tabs>
              <w:spacing w:after="2" w:line="259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Date : </w:t>
            </w:r>
            <w:r>
              <w:rPr>
                <w:sz w:val="18"/>
              </w:rPr>
              <w:tab/>
            </w:r>
          </w:p>
          <w:p w:rsidR="00DA7EFE" w:rsidRDefault="00DA7EFE" w:rsidP="00DA7EFE">
            <w:pPr>
              <w:spacing w:after="2" w:line="259" w:lineRule="auto"/>
              <w:ind w:left="0" w:firstLine="0"/>
            </w:pPr>
            <w:r>
              <w:rPr>
                <w:sz w:val="18"/>
              </w:rPr>
              <w:t xml:space="preserve">Cachet et signature de l’IEN de circonscription </w:t>
            </w:r>
          </w:p>
          <w:p w:rsidR="00DA7EFE" w:rsidRDefault="00DA7EFE">
            <w:pPr>
              <w:spacing w:line="259" w:lineRule="auto"/>
              <w:ind w:left="0" w:firstLine="0"/>
              <w:rPr>
                <w:sz w:val="18"/>
              </w:rPr>
            </w:pPr>
          </w:p>
          <w:p w:rsidR="00DA7EFE" w:rsidRDefault="00DA7EFE">
            <w:pPr>
              <w:spacing w:line="259" w:lineRule="auto"/>
              <w:ind w:left="0" w:firstLine="0"/>
              <w:rPr>
                <w:sz w:val="18"/>
              </w:rPr>
            </w:pPr>
          </w:p>
          <w:p w:rsidR="00DA7EFE" w:rsidRDefault="00DA7EFE">
            <w:pPr>
              <w:spacing w:line="259" w:lineRule="auto"/>
              <w:ind w:left="0" w:firstLine="0"/>
              <w:rPr>
                <w:sz w:val="18"/>
              </w:rPr>
            </w:pPr>
          </w:p>
        </w:tc>
        <w:tc>
          <w:tcPr>
            <w:tcW w:w="2126" w:type="dxa"/>
          </w:tcPr>
          <w:p w:rsidR="00DA7EFE" w:rsidRDefault="00DA7EFE">
            <w:pPr>
              <w:spacing w:line="259" w:lineRule="auto"/>
              <w:ind w:left="0" w:firstLine="0"/>
            </w:pPr>
            <w:r>
              <w:sym w:font="Wingdings" w:char="F06F"/>
            </w:r>
            <w:r>
              <w:t xml:space="preserve"> </w:t>
            </w:r>
            <w:proofErr w:type="gramStart"/>
            <w:r>
              <w:t>avis</w:t>
            </w:r>
            <w:proofErr w:type="gramEnd"/>
            <w:r>
              <w:t xml:space="preserve"> favorable </w:t>
            </w:r>
          </w:p>
          <w:p w:rsidR="00DA7EFE" w:rsidRDefault="00DA7EFE">
            <w:pPr>
              <w:spacing w:line="259" w:lineRule="auto"/>
              <w:ind w:left="0" w:firstLine="0"/>
            </w:pPr>
          </w:p>
          <w:p w:rsidR="00DA7EFE" w:rsidRDefault="00DA7EFE">
            <w:pPr>
              <w:spacing w:line="259" w:lineRule="auto"/>
              <w:ind w:left="0" w:firstLine="0"/>
            </w:pPr>
          </w:p>
          <w:p w:rsidR="00DA7EFE" w:rsidRDefault="00DA7EFE">
            <w:pPr>
              <w:spacing w:line="259" w:lineRule="auto"/>
              <w:ind w:left="0" w:firstLine="0"/>
              <w:rPr>
                <w:sz w:val="18"/>
              </w:rPr>
            </w:pPr>
            <w:r>
              <w:sym w:font="Wingdings" w:char="F06F"/>
            </w:r>
            <w:r>
              <w:t xml:space="preserve"> avis défavorable</w:t>
            </w:r>
          </w:p>
        </w:tc>
      </w:tr>
    </w:tbl>
    <w:p w:rsidR="00DA7EFE" w:rsidRDefault="00DA7EFE">
      <w:pPr>
        <w:spacing w:line="259" w:lineRule="auto"/>
        <w:ind w:left="0" w:firstLine="0"/>
        <w:rPr>
          <w:sz w:val="18"/>
        </w:rPr>
      </w:pPr>
    </w:p>
    <w:p w:rsidR="004C5B15" w:rsidRPr="009A4DED" w:rsidRDefault="004C5B15" w:rsidP="004C5B15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eastAsia="Times New Roman"/>
          <w:b/>
          <w:bCs/>
          <w:kern w:val="1"/>
          <w:sz w:val="32"/>
          <w:szCs w:val="32"/>
          <w:lang w:eastAsia="hi-IN" w:bidi="hi-IN"/>
        </w:rPr>
      </w:pPr>
      <w:r w:rsidRPr="009A4DED">
        <w:rPr>
          <w:rFonts w:eastAsia="Times New Roman"/>
          <w:b/>
          <w:bCs/>
          <w:kern w:val="1"/>
          <w:sz w:val="32"/>
          <w:szCs w:val="32"/>
          <w:lang w:eastAsia="hi-IN" w:bidi="hi-IN"/>
        </w:rPr>
        <w:t xml:space="preserve">Liste du matériel </w:t>
      </w:r>
      <w:r w:rsidR="007740A6" w:rsidRPr="009A4DED">
        <w:rPr>
          <w:rFonts w:eastAsia="Times New Roman"/>
          <w:b/>
          <w:bCs/>
          <w:kern w:val="1"/>
          <w:sz w:val="32"/>
          <w:szCs w:val="32"/>
          <w:lang w:eastAsia="hi-IN" w:bidi="hi-IN"/>
        </w:rPr>
        <w:t xml:space="preserve">susceptible d’être </w:t>
      </w:r>
      <w:r w:rsidRPr="009A4DED">
        <w:rPr>
          <w:rFonts w:eastAsia="Times New Roman"/>
          <w:b/>
          <w:bCs/>
          <w:kern w:val="1"/>
          <w:sz w:val="32"/>
          <w:szCs w:val="32"/>
          <w:lang w:eastAsia="hi-IN" w:bidi="hi-IN"/>
        </w:rPr>
        <w:t>cédé</w:t>
      </w:r>
    </w:p>
    <w:p w:rsidR="004C5B15" w:rsidRPr="004C5B15" w:rsidRDefault="004C5B15" w:rsidP="004C5B15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eastAsia="Times New Roman"/>
          <w:b/>
          <w:bCs/>
          <w:kern w:val="1"/>
          <w:sz w:val="24"/>
          <w:szCs w:val="24"/>
          <w:lang w:eastAsia="hi-IN" w:bidi="hi-IN"/>
        </w:rPr>
      </w:pPr>
    </w:p>
    <w:p w:rsidR="004C5B15" w:rsidRPr="004C5B15" w:rsidRDefault="004C5B15" w:rsidP="004C5B15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eastAsia="Times New Roman"/>
          <w:b/>
          <w:bCs/>
          <w:kern w:val="1"/>
          <w:sz w:val="24"/>
          <w:szCs w:val="24"/>
          <w:lang w:eastAsia="hi-IN" w:bidi="hi-IN"/>
        </w:rPr>
      </w:pPr>
    </w:p>
    <w:p w:rsidR="004C5B15" w:rsidRPr="004C5B15" w:rsidRDefault="004C5B15" w:rsidP="004C5B15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eastAsia="Times New Roman"/>
          <w:b/>
          <w:bCs/>
          <w:kern w:val="1"/>
          <w:sz w:val="24"/>
          <w:szCs w:val="24"/>
          <w:lang w:eastAsia="hi-IN" w:bidi="hi-IN"/>
        </w:rPr>
      </w:pPr>
    </w:p>
    <w:p w:rsidR="004C5B15" w:rsidRPr="004C5B15" w:rsidRDefault="004C5B15" w:rsidP="004C5B15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eastAsia="Times New Roman"/>
          <w:b/>
          <w:bCs/>
          <w:kern w:val="1"/>
          <w:sz w:val="24"/>
          <w:szCs w:val="24"/>
          <w:lang w:eastAsia="hi-IN" w:bidi="hi-IN"/>
        </w:rPr>
      </w:pPr>
    </w:p>
    <w:p w:rsidR="004C5B15" w:rsidRPr="004C5B15" w:rsidRDefault="004C5B15" w:rsidP="004C5B15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eastAsia="Times New Roman"/>
          <w:b/>
          <w:bCs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4C5B15" w:rsidRPr="004C5B15" w:rsidRDefault="004C5B15" w:rsidP="004C5B15">
      <w:pPr>
        <w:widowControl w:val="0"/>
        <w:suppressAutoHyphens/>
        <w:autoSpaceDE w:val="0"/>
        <w:spacing w:line="240" w:lineRule="auto"/>
        <w:ind w:left="0" w:firstLine="0"/>
        <w:rPr>
          <w:rFonts w:eastAsia="Times New Roman"/>
          <w:bCs/>
          <w:kern w:val="1"/>
          <w:sz w:val="24"/>
          <w:szCs w:val="24"/>
          <w:lang w:eastAsia="hi-IN" w:bidi="hi-IN"/>
        </w:rPr>
      </w:pPr>
    </w:p>
    <w:p w:rsidR="004C5B15" w:rsidRPr="004C5B15" w:rsidRDefault="004C5B15" w:rsidP="004C5B15">
      <w:pPr>
        <w:widowControl w:val="0"/>
        <w:suppressAutoHyphens/>
        <w:autoSpaceDE w:val="0"/>
        <w:spacing w:line="240" w:lineRule="auto"/>
        <w:ind w:left="0" w:firstLine="0"/>
        <w:rPr>
          <w:rFonts w:eastAsia="Times New Roman"/>
          <w:bCs/>
          <w:kern w:val="1"/>
          <w:sz w:val="24"/>
          <w:szCs w:val="24"/>
          <w:lang w:eastAsia="hi-IN" w:bidi="hi-IN"/>
        </w:rPr>
      </w:pPr>
    </w:p>
    <w:p w:rsidR="004C5B15" w:rsidRPr="004C5B15" w:rsidRDefault="004C5B15" w:rsidP="004C5B15">
      <w:pPr>
        <w:widowControl w:val="0"/>
        <w:suppressAutoHyphens/>
        <w:autoSpaceDE w:val="0"/>
        <w:spacing w:line="240" w:lineRule="auto"/>
        <w:ind w:left="0" w:firstLine="0"/>
        <w:rPr>
          <w:rFonts w:eastAsia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4C5B15">
        <w:rPr>
          <w:rFonts w:eastAsia="Times New Roman"/>
          <w:b/>
          <w:bCs/>
          <w:kern w:val="1"/>
          <w:sz w:val="24"/>
          <w:szCs w:val="24"/>
          <w:u w:val="single"/>
          <w:lang w:eastAsia="hi-IN" w:bidi="hi-IN"/>
        </w:rPr>
        <w:t>Ordinateurs :</w:t>
      </w:r>
    </w:p>
    <w:p w:rsidR="004C5B15" w:rsidRPr="004C5B15" w:rsidRDefault="004C5B15" w:rsidP="004C5B15">
      <w:pPr>
        <w:suppressAutoHyphens/>
        <w:spacing w:line="240" w:lineRule="auto"/>
        <w:ind w:left="0" w:firstLine="0"/>
        <w:jc w:val="both"/>
        <w:rPr>
          <w:rFonts w:ascii="Calibri" w:eastAsia="MS ??" w:hAnsi="Calibri" w:cs="Calibri"/>
          <w:color w:val="auto"/>
          <w:sz w:val="22"/>
          <w:lang w:eastAsia="zh-CN"/>
        </w:rPr>
      </w:pPr>
    </w:p>
    <w:p w:rsidR="004C5B15" w:rsidRPr="004C5B15" w:rsidRDefault="004C5B15" w:rsidP="004C5B15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/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color w:val="auto"/>
          <w:sz w:val="24"/>
          <w:szCs w:val="24"/>
          <w:lang w:val="en-US"/>
        </w:rPr>
      </w:pPr>
      <w:r w:rsidRPr="004C5B15">
        <w:rPr>
          <w:rFonts w:ascii="Calibri" w:eastAsia="Times New Roman" w:hAnsi="Calibri" w:cs="Calibri"/>
          <w:color w:val="auto"/>
          <w:sz w:val="24"/>
          <w:szCs w:val="24"/>
          <w:lang w:val="en-US"/>
        </w:rPr>
        <w:t xml:space="preserve">HP </w:t>
      </w:r>
      <w:proofErr w:type="spellStart"/>
      <w:r w:rsidRPr="004C5B15">
        <w:rPr>
          <w:rFonts w:ascii="Calibri" w:eastAsia="Times New Roman" w:hAnsi="Calibri" w:cs="Calibri"/>
          <w:color w:val="auto"/>
          <w:sz w:val="24"/>
          <w:szCs w:val="24"/>
          <w:lang w:val="en-US"/>
        </w:rPr>
        <w:t>compaq</w:t>
      </w:r>
      <w:proofErr w:type="spellEnd"/>
      <w:r w:rsidRPr="004C5B15">
        <w:rPr>
          <w:rFonts w:ascii="Calibri" w:eastAsia="Times New Roman" w:hAnsi="Calibri" w:cs="Calibri"/>
          <w:color w:val="auto"/>
          <w:sz w:val="24"/>
          <w:szCs w:val="24"/>
          <w:lang w:val="en-US"/>
        </w:rPr>
        <w:t xml:space="preserve"> pro  6300 small form factor</w:t>
      </w:r>
    </w:p>
    <w:p w:rsidR="004C5B15" w:rsidRPr="004C5B15" w:rsidRDefault="004C5B15" w:rsidP="004C5B1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ind w:left="0" w:firstLine="0"/>
        <w:rPr>
          <w:rFonts w:ascii="Calibri" w:eastAsia="Times New Roman" w:hAnsi="Calibri" w:cs="Calibri"/>
          <w:color w:val="auto"/>
          <w:sz w:val="24"/>
          <w:szCs w:val="24"/>
        </w:rPr>
      </w:pPr>
      <w:r w:rsidRPr="004C5B15">
        <w:rPr>
          <w:rFonts w:ascii="Calibri" w:eastAsia="Times New Roman" w:hAnsi="Calibri" w:cs="Calibri"/>
          <w:color w:val="auto"/>
          <w:sz w:val="24"/>
          <w:szCs w:val="24"/>
          <w:lang w:val="en-US"/>
        </w:rPr>
        <w:tab/>
      </w:r>
      <w:r w:rsidRPr="004C5B15">
        <w:rPr>
          <w:rFonts w:ascii="Calibri" w:eastAsia="Times New Roman" w:hAnsi="Calibri" w:cs="Calibri"/>
          <w:color w:val="auto"/>
          <w:sz w:val="24"/>
          <w:szCs w:val="24"/>
          <w:lang w:val="en-US"/>
        </w:rPr>
        <w:tab/>
      </w:r>
      <w:r w:rsidRPr="004C5B15">
        <w:rPr>
          <w:rFonts w:ascii="Calibri" w:eastAsia="Times New Roman" w:hAnsi="Calibri" w:cs="Calibri"/>
          <w:color w:val="auto"/>
          <w:sz w:val="24"/>
          <w:szCs w:val="24"/>
        </w:rPr>
        <w:t xml:space="preserve">Processeur </w:t>
      </w:r>
      <w:proofErr w:type="spellStart"/>
      <w:r w:rsidRPr="004C5B15">
        <w:rPr>
          <w:rFonts w:ascii="Calibri" w:eastAsia="Times New Roman" w:hAnsi="Calibri" w:cs="Calibri"/>
          <w:color w:val="auto"/>
          <w:sz w:val="24"/>
          <w:szCs w:val="24"/>
        </w:rPr>
        <w:t>intel</w:t>
      </w:r>
      <w:proofErr w:type="spellEnd"/>
      <w:r w:rsidRPr="004C5B15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proofErr w:type="spellStart"/>
      <w:r w:rsidRPr="004C5B15">
        <w:rPr>
          <w:rFonts w:ascii="Calibri" w:eastAsia="Times New Roman" w:hAnsi="Calibri" w:cs="Calibri"/>
          <w:color w:val="auto"/>
          <w:sz w:val="24"/>
          <w:szCs w:val="24"/>
        </w:rPr>
        <w:t>core</w:t>
      </w:r>
      <w:proofErr w:type="spellEnd"/>
      <w:r w:rsidRPr="004C5B15">
        <w:rPr>
          <w:rFonts w:ascii="Calibri" w:eastAsia="Times New Roman" w:hAnsi="Calibri" w:cs="Calibri"/>
          <w:color w:val="auto"/>
          <w:sz w:val="24"/>
          <w:szCs w:val="24"/>
        </w:rPr>
        <w:t xml:space="preserve"> i3-3220 3.30Ghz (2coeurs, 4threads)</w:t>
      </w:r>
    </w:p>
    <w:p w:rsidR="004C5B15" w:rsidRPr="004C5B15" w:rsidRDefault="004C5B15" w:rsidP="004C5B1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ind w:left="0" w:firstLine="0"/>
        <w:rPr>
          <w:rFonts w:ascii="Calibri" w:eastAsia="Times New Roman" w:hAnsi="Calibri" w:cs="Calibri"/>
          <w:color w:val="auto"/>
          <w:sz w:val="24"/>
          <w:szCs w:val="24"/>
        </w:rPr>
      </w:pPr>
      <w:r w:rsidRPr="004C5B15">
        <w:rPr>
          <w:rFonts w:ascii="Calibri" w:eastAsia="Times New Roman" w:hAnsi="Calibri" w:cs="Calibri"/>
          <w:color w:val="auto"/>
          <w:sz w:val="24"/>
          <w:szCs w:val="24"/>
        </w:rPr>
        <w:tab/>
      </w:r>
      <w:r w:rsidRPr="004C5B15">
        <w:rPr>
          <w:rFonts w:ascii="Calibri" w:eastAsia="Times New Roman" w:hAnsi="Calibri" w:cs="Calibri"/>
          <w:color w:val="auto"/>
          <w:sz w:val="24"/>
          <w:szCs w:val="24"/>
        </w:rPr>
        <w:tab/>
        <w:t>4Go de ram</w:t>
      </w:r>
    </w:p>
    <w:p w:rsidR="004C5B15" w:rsidRPr="004C5B15" w:rsidRDefault="004C5B15" w:rsidP="004C5B15">
      <w:pPr>
        <w:suppressAutoHyphens/>
        <w:spacing w:line="240" w:lineRule="auto"/>
        <w:ind w:left="0" w:firstLine="720"/>
        <w:jc w:val="both"/>
        <w:rPr>
          <w:rFonts w:ascii="Calibri" w:eastAsia="MS ??" w:hAnsi="Calibri" w:cs="Calibri"/>
          <w:color w:val="auto"/>
          <w:sz w:val="22"/>
        </w:rPr>
      </w:pPr>
      <w:r w:rsidRPr="004C5B15">
        <w:rPr>
          <w:rFonts w:ascii="Calibri" w:eastAsia="MS ??" w:hAnsi="Calibri" w:cs="Calibri"/>
          <w:color w:val="auto"/>
          <w:sz w:val="22"/>
        </w:rPr>
        <w:t>Disque dur 500Go</w:t>
      </w:r>
    </w:p>
    <w:p w:rsidR="004C5B15" w:rsidRPr="004C5B15" w:rsidRDefault="004C5B15" w:rsidP="004C5B15">
      <w:pPr>
        <w:suppressAutoHyphens/>
        <w:spacing w:line="240" w:lineRule="auto"/>
        <w:ind w:left="0" w:firstLine="0"/>
        <w:jc w:val="both"/>
        <w:rPr>
          <w:rFonts w:ascii="Calibri" w:eastAsia="MS ??" w:hAnsi="Calibri" w:cs="Calibri"/>
          <w:color w:val="auto"/>
          <w:sz w:val="22"/>
        </w:rPr>
      </w:pPr>
    </w:p>
    <w:p w:rsidR="004C5B15" w:rsidRPr="004C5B15" w:rsidRDefault="004C5B15" w:rsidP="004C5B15">
      <w:pPr>
        <w:suppressAutoHyphens/>
        <w:spacing w:line="240" w:lineRule="auto"/>
        <w:ind w:left="0" w:firstLine="0"/>
        <w:jc w:val="both"/>
        <w:rPr>
          <w:rFonts w:ascii="Calibri" w:eastAsia="MS ??" w:hAnsi="Calibri" w:cs="Calibri"/>
          <w:color w:val="auto"/>
          <w:sz w:val="22"/>
        </w:rPr>
      </w:pPr>
      <w:r w:rsidRPr="004C5B15">
        <w:rPr>
          <w:rFonts w:ascii="Calibri" w:eastAsia="MS ??" w:hAnsi="Calibri" w:cs="Calibri"/>
          <w:color w:val="auto"/>
          <w:sz w:val="22"/>
        </w:rPr>
        <w:t>Et/ou</w:t>
      </w:r>
    </w:p>
    <w:p w:rsidR="004C5B15" w:rsidRPr="004C5B15" w:rsidRDefault="004C5B15" w:rsidP="004C5B15">
      <w:pPr>
        <w:suppressAutoHyphens/>
        <w:spacing w:line="240" w:lineRule="auto"/>
        <w:ind w:left="0" w:firstLine="0"/>
        <w:jc w:val="both"/>
        <w:rPr>
          <w:rFonts w:ascii="Calibri" w:eastAsia="MS ??" w:hAnsi="Calibri" w:cs="Calibri"/>
          <w:color w:val="auto"/>
          <w:sz w:val="22"/>
        </w:rPr>
      </w:pPr>
    </w:p>
    <w:p w:rsidR="004C5B15" w:rsidRPr="004C5B15" w:rsidRDefault="004C5B15" w:rsidP="004C5B15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/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color w:val="auto"/>
          <w:sz w:val="24"/>
          <w:szCs w:val="24"/>
          <w:lang w:val="en-US"/>
        </w:rPr>
      </w:pPr>
      <w:r w:rsidRPr="004C5B15">
        <w:rPr>
          <w:rFonts w:ascii="Calibri" w:eastAsia="Times New Roman" w:hAnsi="Calibri" w:cs="Calibri"/>
          <w:color w:val="auto"/>
          <w:sz w:val="24"/>
          <w:szCs w:val="24"/>
          <w:lang w:val="en-US"/>
        </w:rPr>
        <w:t xml:space="preserve">HP </w:t>
      </w:r>
      <w:proofErr w:type="spellStart"/>
      <w:r w:rsidRPr="004C5B15">
        <w:rPr>
          <w:rFonts w:ascii="Calibri" w:eastAsia="Times New Roman" w:hAnsi="Calibri" w:cs="Calibri"/>
          <w:color w:val="auto"/>
          <w:sz w:val="24"/>
          <w:szCs w:val="24"/>
          <w:lang w:val="en-US"/>
        </w:rPr>
        <w:t>compaq</w:t>
      </w:r>
      <w:proofErr w:type="spellEnd"/>
      <w:r w:rsidRPr="004C5B15">
        <w:rPr>
          <w:rFonts w:ascii="Calibri" w:eastAsia="Times New Roman" w:hAnsi="Calibri" w:cs="Calibri"/>
          <w:color w:val="auto"/>
          <w:sz w:val="24"/>
          <w:szCs w:val="24"/>
          <w:lang w:val="en-US"/>
        </w:rPr>
        <w:t xml:space="preserve"> elite 8100 small form factor</w:t>
      </w:r>
    </w:p>
    <w:p w:rsidR="004C5B15" w:rsidRPr="004C5B15" w:rsidRDefault="004C5B15" w:rsidP="004C5B1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ind w:left="0" w:firstLine="0"/>
        <w:rPr>
          <w:rFonts w:ascii="Calibri" w:eastAsia="Times New Roman" w:hAnsi="Calibri" w:cs="Calibri"/>
          <w:color w:val="auto"/>
          <w:sz w:val="24"/>
          <w:szCs w:val="24"/>
        </w:rPr>
      </w:pPr>
      <w:r w:rsidRPr="004C5B15">
        <w:rPr>
          <w:rFonts w:ascii="Calibri" w:eastAsia="Times New Roman" w:hAnsi="Calibri" w:cs="Calibri"/>
          <w:color w:val="auto"/>
          <w:sz w:val="24"/>
          <w:szCs w:val="24"/>
        </w:rPr>
        <w:tab/>
      </w:r>
      <w:r w:rsidRPr="004C5B15">
        <w:rPr>
          <w:rFonts w:ascii="Calibri" w:eastAsia="Times New Roman" w:hAnsi="Calibri" w:cs="Calibri"/>
          <w:color w:val="auto"/>
          <w:sz w:val="24"/>
          <w:szCs w:val="24"/>
        </w:rPr>
        <w:tab/>
        <w:t xml:space="preserve">Processeur </w:t>
      </w:r>
      <w:proofErr w:type="spellStart"/>
      <w:r w:rsidRPr="004C5B15">
        <w:rPr>
          <w:rFonts w:ascii="Calibri" w:eastAsia="Times New Roman" w:hAnsi="Calibri" w:cs="Calibri"/>
          <w:color w:val="auto"/>
          <w:sz w:val="24"/>
          <w:szCs w:val="24"/>
        </w:rPr>
        <w:t>intel</w:t>
      </w:r>
      <w:proofErr w:type="spellEnd"/>
      <w:r w:rsidRPr="004C5B15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proofErr w:type="spellStart"/>
      <w:r w:rsidRPr="004C5B15">
        <w:rPr>
          <w:rFonts w:ascii="Calibri" w:eastAsia="Times New Roman" w:hAnsi="Calibri" w:cs="Calibri"/>
          <w:color w:val="auto"/>
          <w:sz w:val="24"/>
          <w:szCs w:val="24"/>
        </w:rPr>
        <w:t>core</w:t>
      </w:r>
      <w:proofErr w:type="spellEnd"/>
      <w:r w:rsidRPr="004C5B15">
        <w:rPr>
          <w:rFonts w:ascii="Calibri" w:eastAsia="Times New Roman" w:hAnsi="Calibri" w:cs="Calibri"/>
          <w:color w:val="auto"/>
          <w:sz w:val="24"/>
          <w:szCs w:val="24"/>
        </w:rPr>
        <w:t xml:space="preserve"> i3 550 3.20Ghz (2coeurs, 4threads)</w:t>
      </w:r>
    </w:p>
    <w:p w:rsidR="004C5B15" w:rsidRPr="004C5B15" w:rsidRDefault="004C5B15" w:rsidP="004C5B1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ind w:left="0" w:firstLine="0"/>
        <w:rPr>
          <w:rFonts w:ascii="Calibri" w:eastAsia="Times New Roman" w:hAnsi="Calibri" w:cs="Calibri"/>
          <w:color w:val="auto"/>
          <w:sz w:val="24"/>
          <w:szCs w:val="24"/>
        </w:rPr>
      </w:pPr>
      <w:r w:rsidRPr="004C5B15">
        <w:rPr>
          <w:rFonts w:ascii="Calibri" w:eastAsia="Times New Roman" w:hAnsi="Calibri" w:cs="Calibri"/>
          <w:color w:val="auto"/>
          <w:sz w:val="24"/>
          <w:szCs w:val="24"/>
        </w:rPr>
        <w:tab/>
      </w:r>
      <w:r w:rsidRPr="004C5B15">
        <w:rPr>
          <w:rFonts w:ascii="Calibri" w:eastAsia="Times New Roman" w:hAnsi="Calibri" w:cs="Calibri"/>
          <w:color w:val="auto"/>
          <w:sz w:val="24"/>
          <w:szCs w:val="24"/>
        </w:rPr>
        <w:tab/>
        <w:t>4Go de ram</w:t>
      </w:r>
    </w:p>
    <w:p w:rsidR="004C5B15" w:rsidRPr="004C5B15" w:rsidRDefault="004C5B15" w:rsidP="004C5B15">
      <w:pPr>
        <w:suppressAutoHyphens/>
        <w:spacing w:line="240" w:lineRule="auto"/>
        <w:ind w:left="720" w:firstLine="0"/>
        <w:jc w:val="both"/>
        <w:rPr>
          <w:rFonts w:ascii="Calibri" w:eastAsia="MS ??" w:hAnsi="Calibri" w:cs="Calibri"/>
          <w:color w:val="auto"/>
          <w:sz w:val="22"/>
          <w:lang w:eastAsia="zh-CN"/>
        </w:rPr>
      </w:pPr>
      <w:r w:rsidRPr="004C5B15">
        <w:rPr>
          <w:rFonts w:ascii="Calibri" w:eastAsia="MS ??" w:hAnsi="Calibri" w:cs="Calibri"/>
          <w:color w:val="auto"/>
          <w:sz w:val="22"/>
        </w:rPr>
        <w:t>Disque dur 500Go</w:t>
      </w:r>
    </w:p>
    <w:p w:rsidR="004C5B15" w:rsidRPr="004C5B15" w:rsidRDefault="004C5B15" w:rsidP="004C5B15">
      <w:pPr>
        <w:suppressAutoHyphens/>
        <w:spacing w:line="240" w:lineRule="auto"/>
        <w:ind w:left="0" w:firstLine="0"/>
        <w:jc w:val="both"/>
        <w:rPr>
          <w:rFonts w:ascii="Calibri" w:eastAsia="MS ??" w:hAnsi="Calibri" w:cs="Calibri"/>
          <w:color w:val="auto"/>
          <w:sz w:val="22"/>
          <w:lang w:eastAsia="zh-CN"/>
        </w:rPr>
      </w:pPr>
    </w:p>
    <w:p w:rsidR="004C5B15" w:rsidRPr="004C5B15" w:rsidRDefault="004C5B15" w:rsidP="004C5B15">
      <w:pPr>
        <w:widowControl w:val="0"/>
        <w:suppressAutoHyphens/>
        <w:autoSpaceDE w:val="0"/>
        <w:spacing w:line="240" w:lineRule="auto"/>
        <w:ind w:left="0" w:firstLine="0"/>
        <w:rPr>
          <w:rFonts w:eastAsia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4C5B15">
        <w:rPr>
          <w:rFonts w:eastAsia="Times New Roman"/>
          <w:b/>
          <w:bCs/>
          <w:kern w:val="1"/>
          <w:sz w:val="24"/>
          <w:szCs w:val="24"/>
          <w:u w:val="single"/>
          <w:lang w:eastAsia="hi-IN" w:bidi="hi-IN"/>
        </w:rPr>
        <w:t>Ecrans :</w:t>
      </w:r>
    </w:p>
    <w:p w:rsidR="004C5B15" w:rsidRPr="004C5B15" w:rsidRDefault="004C5B15" w:rsidP="004C5B15">
      <w:pPr>
        <w:widowControl w:val="0"/>
        <w:suppressAutoHyphens/>
        <w:autoSpaceDE w:val="0"/>
        <w:spacing w:line="240" w:lineRule="auto"/>
        <w:ind w:left="0" w:firstLine="0"/>
        <w:rPr>
          <w:rFonts w:eastAsia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:rsidR="004C5B15" w:rsidRPr="004C5B15" w:rsidRDefault="004C5B15" w:rsidP="004C5B15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/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color w:val="auto"/>
          <w:sz w:val="24"/>
          <w:szCs w:val="24"/>
        </w:rPr>
      </w:pPr>
      <w:r w:rsidRPr="004C5B15">
        <w:rPr>
          <w:rFonts w:ascii="Calibri" w:eastAsia="Times New Roman" w:hAnsi="Calibri" w:cs="Calibri"/>
          <w:color w:val="auto"/>
          <w:sz w:val="24"/>
          <w:szCs w:val="24"/>
        </w:rPr>
        <w:t xml:space="preserve">Samsung LCD 19" </w:t>
      </w:r>
      <w:proofErr w:type="spellStart"/>
      <w:r w:rsidRPr="004C5B15">
        <w:rPr>
          <w:rFonts w:ascii="Calibri" w:eastAsia="Times New Roman" w:hAnsi="Calibri" w:cs="Calibri"/>
          <w:color w:val="auto"/>
          <w:sz w:val="24"/>
          <w:szCs w:val="24"/>
        </w:rPr>
        <w:t>SyncMaster</w:t>
      </w:r>
      <w:proofErr w:type="spellEnd"/>
      <w:r w:rsidRPr="004C5B15">
        <w:rPr>
          <w:rFonts w:ascii="Calibri" w:eastAsia="Times New Roman" w:hAnsi="Calibri" w:cs="Calibri"/>
          <w:color w:val="auto"/>
          <w:sz w:val="24"/>
          <w:szCs w:val="24"/>
        </w:rPr>
        <w:t xml:space="preserve"> B1940W</w:t>
      </w:r>
    </w:p>
    <w:p w:rsidR="004C5B15" w:rsidRDefault="004C5B15" w:rsidP="004C5B15">
      <w:pPr>
        <w:widowControl w:val="0"/>
        <w:suppressAutoHyphens/>
        <w:autoSpaceDE w:val="0"/>
        <w:spacing w:line="240" w:lineRule="auto"/>
        <w:ind w:left="0" w:firstLine="0"/>
        <w:rPr>
          <w:rFonts w:eastAsia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:rsidR="007740A6" w:rsidRPr="000626E3" w:rsidRDefault="00306E5F" w:rsidP="004C5B15">
      <w:pPr>
        <w:widowControl w:val="0"/>
        <w:suppressAutoHyphens/>
        <w:autoSpaceDE w:val="0"/>
        <w:spacing w:line="240" w:lineRule="auto"/>
        <w:ind w:left="0" w:firstLine="0"/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u w:val="single"/>
          <w:lang w:eastAsia="hi-IN" w:bidi="hi-IN"/>
        </w:rPr>
      </w:pPr>
      <w:r w:rsidRPr="000626E3"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u w:val="single"/>
          <w:lang w:eastAsia="hi-IN" w:bidi="hi-IN"/>
        </w:rPr>
        <w:t>Accessoires :</w:t>
      </w:r>
    </w:p>
    <w:p w:rsidR="00306E5F" w:rsidRPr="000626E3" w:rsidRDefault="00306E5F" w:rsidP="004C5B15">
      <w:pPr>
        <w:widowControl w:val="0"/>
        <w:suppressAutoHyphens/>
        <w:autoSpaceDE w:val="0"/>
        <w:spacing w:line="240" w:lineRule="auto"/>
        <w:ind w:left="0" w:firstLine="0"/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u w:val="single"/>
          <w:lang w:eastAsia="hi-IN" w:bidi="hi-IN"/>
        </w:rPr>
      </w:pPr>
    </w:p>
    <w:p w:rsidR="00306E5F" w:rsidRPr="000626E3" w:rsidRDefault="00306E5F" w:rsidP="00306E5F">
      <w:pPr>
        <w:pStyle w:val="Paragraphedeliste"/>
        <w:widowControl w:val="0"/>
        <w:numPr>
          <w:ilvl w:val="0"/>
          <w:numId w:val="1"/>
        </w:numPr>
        <w:suppressAutoHyphens/>
        <w:autoSpaceDE w:val="0"/>
        <w:spacing w:line="240" w:lineRule="auto"/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hi-IN" w:bidi="hi-IN"/>
        </w:rPr>
      </w:pPr>
      <w:r w:rsidRPr="000626E3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hi-IN" w:bidi="hi-IN"/>
        </w:rPr>
        <w:t>Câble VGA</w:t>
      </w:r>
    </w:p>
    <w:p w:rsidR="00306E5F" w:rsidRPr="000626E3" w:rsidRDefault="00306E5F" w:rsidP="00306E5F">
      <w:pPr>
        <w:pStyle w:val="Paragraphedeliste"/>
        <w:widowControl w:val="0"/>
        <w:numPr>
          <w:ilvl w:val="0"/>
          <w:numId w:val="1"/>
        </w:numPr>
        <w:suppressAutoHyphens/>
        <w:autoSpaceDE w:val="0"/>
        <w:spacing w:line="240" w:lineRule="auto"/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hi-IN" w:bidi="hi-IN"/>
        </w:rPr>
      </w:pPr>
      <w:r w:rsidRPr="000626E3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hi-IN" w:bidi="hi-IN"/>
        </w:rPr>
        <w:t>Souris</w:t>
      </w:r>
    </w:p>
    <w:p w:rsidR="00306E5F" w:rsidRPr="000626E3" w:rsidRDefault="00306E5F" w:rsidP="00306E5F">
      <w:pPr>
        <w:pStyle w:val="Paragraphedeliste"/>
        <w:widowControl w:val="0"/>
        <w:numPr>
          <w:ilvl w:val="0"/>
          <w:numId w:val="1"/>
        </w:numPr>
        <w:suppressAutoHyphens/>
        <w:autoSpaceDE w:val="0"/>
        <w:spacing w:line="240" w:lineRule="auto"/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hi-IN" w:bidi="hi-IN"/>
        </w:rPr>
      </w:pPr>
      <w:r w:rsidRPr="000626E3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hi-IN" w:bidi="hi-IN"/>
        </w:rPr>
        <w:t>Clavier</w:t>
      </w:r>
    </w:p>
    <w:p w:rsidR="00306E5F" w:rsidRPr="000626E3" w:rsidRDefault="00306E5F" w:rsidP="00306E5F">
      <w:pPr>
        <w:pStyle w:val="Paragraphedeliste"/>
        <w:widowControl w:val="0"/>
        <w:numPr>
          <w:ilvl w:val="0"/>
          <w:numId w:val="1"/>
        </w:numPr>
        <w:suppressAutoHyphens/>
        <w:autoSpaceDE w:val="0"/>
        <w:spacing w:line="240" w:lineRule="auto"/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hi-IN" w:bidi="hi-IN"/>
        </w:rPr>
      </w:pPr>
      <w:r w:rsidRPr="000626E3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hi-IN" w:bidi="hi-IN"/>
        </w:rPr>
        <w:t>Un adaptateur pour la carte graphique sur les ordinateurs HP</w:t>
      </w:r>
    </w:p>
    <w:p w:rsidR="00306E5F" w:rsidRDefault="00306E5F" w:rsidP="00306E5F">
      <w:pPr>
        <w:widowControl w:val="0"/>
        <w:suppressAutoHyphens/>
        <w:autoSpaceDE w:val="0"/>
        <w:spacing w:line="240" w:lineRule="auto"/>
        <w:rPr>
          <w:rFonts w:eastAsia="Times New Roman"/>
          <w:bCs/>
          <w:kern w:val="1"/>
          <w:sz w:val="24"/>
          <w:szCs w:val="24"/>
          <w:lang w:eastAsia="hi-IN" w:bidi="hi-IN"/>
        </w:rPr>
      </w:pPr>
    </w:p>
    <w:p w:rsidR="00306E5F" w:rsidRPr="00306E5F" w:rsidRDefault="00306E5F" w:rsidP="00306E5F">
      <w:pPr>
        <w:widowControl w:val="0"/>
        <w:suppressAutoHyphens/>
        <w:autoSpaceDE w:val="0"/>
        <w:spacing w:line="240" w:lineRule="auto"/>
        <w:rPr>
          <w:rFonts w:eastAsia="Times New Roman"/>
          <w:bCs/>
          <w:kern w:val="1"/>
          <w:sz w:val="28"/>
          <w:szCs w:val="28"/>
          <w:lang w:eastAsia="hi-IN" w:bidi="hi-IN"/>
        </w:rPr>
      </w:pPr>
    </w:p>
    <w:p w:rsidR="004C5B15" w:rsidRPr="00306E5F" w:rsidRDefault="004C5B15" w:rsidP="004C5B15">
      <w:pPr>
        <w:spacing w:line="259" w:lineRule="auto"/>
        <w:ind w:left="0" w:firstLine="0"/>
        <w:jc w:val="center"/>
        <w:rPr>
          <w:sz w:val="28"/>
          <w:szCs w:val="28"/>
        </w:rPr>
      </w:pPr>
      <w:r w:rsidRPr="00306E5F">
        <w:rPr>
          <w:sz w:val="28"/>
          <w:szCs w:val="28"/>
        </w:rPr>
        <w:t>Nous ne fournissons pas de câble réseau</w:t>
      </w:r>
    </w:p>
    <w:sectPr w:rsidR="004C5B15" w:rsidRPr="00306E5F" w:rsidSect="00841290">
      <w:pgSz w:w="11906" w:h="16838"/>
      <w:pgMar w:top="567" w:right="726" w:bottom="56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??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F7C"/>
    <w:multiLevelType w:val="hybridMultilevel"/>
    <w:tmpl w:val="4A60AB28"/>
    <w:lvl w:ilvl="0" w:tplc="88BACE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466BD"/>
    <w:multiLevelType w:val="hybridMultilevel"/>
    <w:tmpl w:val="780A7742"/>
    <w:lvl w:ilvl="0" w:tplc="A774BE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03269"/>
    <w:multiLevelType w:val="hybridMultilevel"/>
    <w:tmpl w:val="EB244FBE"/>
    <w:lvl w:ilvl="0" w:tplc="A22872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54"/>
    <w:rsid w:val="00005705"/>
    <w:rsid w:val="00021895"/>
    <w:rsid w:val="00033560"/>
    <w:rsid w:val="000626E3"/>
    <w:rsid w:val="002E6DC0"/>
    <w:rsid w:val="00306E5F"/>
    <w:rsid w:val="004C5B15"/>
    <w:rsid w:val="007740A6"/>
    <w:rsid w:val="00841290"/>
    <w:rsid w:val="009A4DED"/>
    <w:rsid w:val="00A16BC5"/>
    <w:rsid w:val="00A94097"/>
    <w:rsid w:val="00AC45F7"/>
    <w:rsid w:val="00DA7EFE"/>
    <w:rsid w:val="00E9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2787"/>
  <w15:docId w15:val="{860AE271-D6C0-4CA3-961E-9006F6C5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0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7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6E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26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6E3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Poitiers, le 11 mai 2012</vt:lpstr>
    </vt:vector>
  </TitlesOfParts>
  <Company>Université Paris Ouest Nanterre La Défense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Poitiers, le 11 mai 2012</dc:title>
  <dc:subject/>
  <dc:creator>Lionel Vinour</dc:creator>
  <cp:keywords/>
  <cp:lastModifiedBy>Carnet Stéphanie</cp:lastModifiedBy>
  <cp:revision>14</cp:revision>
  <cp:lastPrinted>2019-11-08T10:16:00Z</cp:lastPrinted>
  <dcterms:created xsi:type="dcterms:W3CDTF">2019-11-08T09:09:00Z</dcterms:created>
  <dcterms:modified xsi:type="dcterms:W3CDTF">2019-11-08T13:06:00Z</dcterms:modified>
</cp:coreProperties>
</file>